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F203E"/>
  <w:body>
    <w:p w14:paraId="669C89E3" w14:textId="3B50EE8E" w:rsidR="00F77F29" w:rsidRDefault="008E294F" w:rsidP="00F77F29">
      <w:pPr>
        <w:rPr>
          <w:rFonts w:ascii="Times New Roman" w:hAnsi="Times New Roman"/>
          <w:sz w:val="24"/>
          <w:szCs w:val="24"/>
        </w:rPr>
      </w:pPr>
      <w:r>
        <w:rPr>
          <w:rFonts w:ascii="Times New Roman" w:hAnsi="Times New Roman"/>
          <w:sz w:val="24"/>
          <w:szCs w:val="24"/>
        </w:rPr>
        <w:t xml:space="preserve">         </w:t>
      </w:r>
    </w:p>
    <w:p w14:paraId="1E62B464" w14:textId="77777777" w:rsidR="00F77F29" w:rsidRDefault="00F77F29" w:rsidP="00F77F29">
      <w:pPr>
        <w:pStyle w:val="font8"/>
        <w:jc w:val="center"/>
      </w:pPr>
      <w:r>
        <w:rPr>
          <w:rFonts w:ascii="Algerian" w:hAnsi="Algerian"/>
          <w:sz w:val="36"/>
          <w:szCs w:val="36"/>
        </w:rPr>
        <w:t>ARMONIA IN MOVIMENTO</w:t>
      </w:r>
    </w:p>
    <w:p w14:paraId="4BAF1B85" w14:textId="77777777" w:rsidR="00F77F29" w:rsidRDefault="00F77F29" w:rsidP="00F77F29">
      <w:pPr>
        <w:pStyle w:val="font8"/>
        <w:jc w:val="center"/>
      </w:pPr>
    </w:p>
    <w:p w14:paraId="17BFAA31" w14:textId="77777777" w:rsidR="00F77F29" w:rsidRDefault="00F77F29" w:rsidP="00F77F29">
      <w:pPr>
        <w:pStyle w:val="font8"/>
        <w:jc w:val="center"/>
      </w:pPr>
      <w:r>
        <w:rPr>
          <w:rFonts w:ascii="Algerian" w:hAnsi="Algerian"/>
        </w:rPr>
        <w:t>I nativi americani erano soliti a fine giornata parlare con i loro bambini delle esperienze vissute, “Canto di mezzanotte”, del Clan del Lupo, così racconta:</w:t>
      </w:r>
    </w:p>
    <w:p w14:paraId="2EF0CA5B" w14:textId="77777777" w:rsidR="00F77F29" w:rsidRDefault="00F77F29" w:rsidP="00F77F29">
      <w:pPr>
        <w:pStyle w:val="font8"/>
        <w:jc w:val="center"/>
      </w:pPr>
    </w:p>
    <w:p w14:paraId="668FD382" w14:textId="77777777" w:rsidR="00F77F29" w:rsidRDefault="00F77F29" w:rsidP="00F77F29">
      <w:pPr>
        <w:pStyle w:val="font8"/>
        <w:jc w:val="center"/>
      </w:pPr>
      <w:r>
        <w:rPr>
          <w:rFonts w:ascii="Algerian" w:hAnsi="Algerian"/>
        </w:rPr>
        <w:t xml:space="preserve">“Nessuno era in grado di seguire la ronzante e frenetica attività delle api che volavano per il prato di fiori selvatici. Gli anziani osservavano i bambini che cercavano di seguire con lo sguardo la moltitudine dei tragitti di </w:t>
      </w:r>
      <w:proofErr w:type="spellStart"/>
      <w:r>
        <w:rPr>
          <w:rFonts w:ascii="Algerian" w:hAnsi="Algerian"/>
        </w:rPr>
        <w:t>volo.Più</w:t>
      </w:r>
      <w:proofErr w:type="spellEnd"/>
      <w:r>
        <w:rPr>
          <w:rFonts w:ascii="Algerian" w:hAnsi="Algerian"/>
        </w:rPr>
        <w:t xml:space="preserve"> tardi i bambini sedettero in circolo e gli Anziani domandarono se avessero visto qualche schema di volo che faceva pensare che le Api avessero un metodo preordinato per raccogliere il miele. I bambini non sapevano cosa dire. Avevano visto molti modi diversi in cui le api sciamavano, si spostavano di fiore in fiore e ritornavano </w:t>
      </w:r>
      <w:proofErr w:type="gramStart"/>
      <w:r>
        <w:rPr>
          <w:rFonts w:ascii="Algerian" w:hAnsi="Algerian"/>
        </w:rPr>
        <w:t>all’</w:t>
      </w:r>
      <w:proofErr w:type="spellStart"/>
      <w:r>
        <w:rPr>
          <w:rFonts w:ascii="Algerian" w:hAnsi="Algerian"/>
        </w:rPr>
        <w:t>alveare.Un</w:t>
      </w:r>
      <w:proofErr w:type="spellEnd"/>
      <w:proofErr w:type="gramEnd"/>
      <w:r>
        <w:rPr>
          <w:rFonts w:ascii="Algerian" w:hAnsi="Algerian"/>
        </w:rPr>
        <w:t xml:space="preserve"> anziano disse ai bambini che il metodo che le api seguivano era quello dell’Armoniosa Creazione Interiore. Lo scenario complessivo sembrava caotico, ma ciascun membro dell’alveare aveva la possibilità di usare, per la raccolta, la propria creatività ed il proprio metodo personale senza temere interruzioni o restrizioni. L’apparente caos era, in realtà, Armonia in movimento, poiché la tribù delle api lavorava a sostegno del tutto. Ogni ape apportava il proprio contributo a modo suo, ma il risultato era armonioso. Questa era la lezione che le api offrivano alla tribù umana: il caos produce l’armonia quando ciascun membro è sospinto dalla creatività individuale e dal desiderio personale di servire l’intero.”</w:t>
      </w:r>
    </w:p>
    <w:p w14:paraId="66257E14" w14:textId="77777777" w:rsidR="00F77F29" w:rsidRDefault="00F77F29" w:rsidP="00F77F29">
      <w:pPr>
        <w:pStyle w:val="font8"/>
      </w:pPr>
    </w:p>
    <w:p w14:paraId="4762A746" w14:textId="77777777" w:rsidR="00F77F29" w:rsidRDefault="00F77F29" w:rsidP="00F77F29">
      <w:pPr>
        <w:pStyle w:val="font8"/>
        <w:jc w:val="center"/>
      </w:pPr>
      <w:r>
        <w:rPr>
          <w:rFonts w:ascii="Algerian" w:hAnsi="Algerian"/>
        </w:rPr>
        <w:t>I territori di confine che portano oltre la frontiera di Matrix sono sempre più numerosi. I nuovi ologrammi, le nuove forme pensiero sono scaricate sempre più stabilmente da esseri umani che in ogni parte del mondo sono impegnati a costruire l’alternativa. Sta accadendo adesso: in ogni settore di vita l’Armonia del Disegno è visibile.</w:t>
      </w:r>
    </w:p>
    <w:p w14:paraId="2EB7F263" w14:textId="77777777" w:rsidR="00F77F29" w:rsidRDefault="00F77F29" w:rsidP="00F77F29">
      <w:pPr>
        <w:pStyle w:val="font8"/>
        <w:jc w:val="right"/>
      </w:pPr>
      <w:r>
        <w:rPr>
          <w:rFonts w:ascii="Algerian" w:hAnsi="Algerian"/>
          <w:i/>
          <w:iCs/>
          <w:sz w:val="17"/>
          <w:szCs w:val="17"/>
        </w:rPr>
        <w:t xml:space="preserve">  La ruota delle lune. " Meditazioni pellerossa per molte lune </w:t>
      </w:r>
      <w:proofErr w:type="gramStart"/>
      <w:r>
        <w:rPr>
          <w:rFonts w:ascii="Algerian" w:hAnsi="Algerian"/>
          <w:i/>
          <w:iCs/>
          <w:sz w:val="17"/>
          <w:szCs w:val="17"/>
        </w:rPr>
        <w:t>"  Ed</w:t>
      </w:r>
      <w:proofErr w:type="gramEnd"/>
      <w:r>
        <w:rPr>
          <w:rFonts w:ascii="Algerian" w:hAnsi="Algerian"/>
          <w:i/>
          <w:iCs/>
          <w:sz w:val="17"/>
          <w:szCs w:val="17"/>
        </w:rPr>
        <w:t>. Il punto d’incontro.</w:t>
      </w:r>
    </w:p>
    <w:p w14:paraId="61DA7E27" w14:textId="77777777" w:rsidR="00F77F29" w:rsidRDefault="00F77F29" w:rsidP="00F77F29">
      <w:pPr>
        <w:rPr>
          <w:rFonts w:ascii="Times New Roman" w:hAnsi="Times New Roman"/>
          <w:sz w:val="24"/>
          <w:szCs w:val="24"/>
        </w:rPr>
      </w:pPr>
    </w:p>
    <w:p w14:paraId="7E81B390" w14:textId="1626953B" w:rsidR="008E294F" w:rsidRPr="008E294F" w:rsidRDefault="008E294F" w:rsidP="00F77F29">
      <w:pPr>
        <w:rPr>
          <w:rFonts w:ascii="Times New Roman" w:hAnsi="Times New Roman"/>
          <w:b/>
          <w:i/>
          <w:color w:val="FFFFFF" w:themeColor="background1"/>
          <w:sz w:val="24"/>
          <w:szCs w:val="24"/>
        </w:rPr>
      </w:pPr>
    </w:p>
    <w:p w14:paraId="50D290F3" w14:textId="77777777" w:rsidR="008E294F" w:rsidRPr="008E294F" w:rsidRDefault="008E294F" w:rsidP="008E294F">
      <w:pPr>
        <w:jc w:val="center"/>
        <w:rPr>
          <w:rFonts w:ascii="Times New Roman" w:hAnsi="Times New Roman"/>
          <w:b/>
          <w:color w:val="FFFFFF" w:themeColor="background1"/>
          <w:sz w:val="24"/>
          <w:szCs w:val="24"/>
        </w:rPr>
      </w:pPr>
    </w:p>
    <w:p w14:paraId="390F9B03" w14:textId="77777777" w:rsidR="008E294F" w:rsidRPr="008E294F" w:rsidRDefault="008E294F" w:rsidP="008E294F">
      <w:pPr>
        <w:rPr>
          <w:rFonts w:ascii="Times New Roman" w:hAnsi="Times New Roman"/>
          <w:b/>
          <w:color w:val="FFFFFF" w:themeColor="background1"/>
          <w:sz w:val="24"/>
          <w:szCs w:val="24"/>
        </w:rPr>
      </w:pPr>
    </w:p>
    <w:p w14:paraId="26BA88AD" w14:textId="77777777" w:rsidR="008E294F" w:rsidRDefault="008E294F" w:rsidP="008E294F">
      <w:pPr>
        <w:rPr>
          <w:rFonts w:ascii="Times New Roman" w:hAnsi="Times New Roman"/>
          <w:sz w:val="24"/>
          <w:szCs w:val="24"/>
        </w:rPr>
      </w:pPr>
    </w:p>
    <w:p w14:paraId="5D1A0C5E" w14:textId="77777777" w:rsidR="002F71C6" w:rsidRDefault="00F77F29"/>
    <w:sectPr w:rsidR="002F71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4F"/>
    <w:rsid w:val="00747B85"/>
    <w:rsid w:val="008302DB"/>
    <w:rsid w:val="008A3D56"/>
    <w:rsid w:val="008C6BD8"/>
    <w:rsid w:val="008E294F"/>
    <w:rsid w:val="00F77F29"/>
    <w:rsid w:val="00FF0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B323"/>
  <w15:docId w15:val="{16AF469B-9B65-4D83-8B0A-E04A0496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294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F77F29"/>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FD15-EB71-4849-9D7B-EBD0EE1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Francesco Spina</cp:lastModifiedBy>
  <cp:revision>2</cp:revision>
  <dcterms:created xsi:type="dcterms:W3CDTF">2021-09-30T12:23:00Z</dcterms:created>
  <dcterms:modified xsi:type="dcterms:W3CDTF">2021-09-30T12:23:00Z</dcterms:modified>
</cp:coreProperties>
</file>